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Benzene Exam Question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The hydrocarbons benzene and cyclohexene are both unsaturated compounds.</w:t>
      </w:r>
      <w:r>
        <w:rPr>
          <w:rFonts w:ascii="Arial" w:hAnsi="Arial" w:cs="Arial"/>
          <w:lang w:val="en-US"/>
        </w:rPr>
        <w:br/>
        <w:t>Benzene normally undergoes substitution reactions, but cyclohexene normally</w:t>
      </w:r>
      <w:r>
        <w:rPr>
          <w:rFonts w:ascii="Arial" w:hAnsi="Arial" w:cs="Arial"/>
          <w:lang w:val="en-US"/>
        </w:rPr>
        <w:br/>
        <w:t>undergoes addition reactions.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molecule cyclohexatriene does not exist and is described as hypothetical.</w:t>
      </w:r>
      <w:r>
        <w:rPr>
          <w:rFonts w:ascii="Arial" w:hAnsi="Arial" w:cs="Arial"/>
          <w:lang w:val="en-US"/>
        </w:rPr>
        <w:br/>
        <w:t>Use the following data to state and explain the stability of benzene compared with the hypothetical cyclohexatriene.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5340" cy="140335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1E14B1" w:rsidRDefault="001E14B1">
      <w:r>
        <w:br w:type="page"/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M1.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Benzene is </w:t>
      </w:r>
      <w:r>
        <w:rPr>
          <w:rFonts w:ascii="Arial" w:hAnsi="Arial" w:cs="Arial"/>
          <w:u w:val="single"/>
          <w:lang w:val="en-US"/>
        </w:rPr>
        <w:t>more stable than cyclohexatriene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more stable than cyclohexatriene must be stated or implied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benzene more stable than cyclohexene, then </w:t>
      </w: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M1 but mark on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benzene less stable: can score M2 only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Expected </w:t>
      </w:r>
      <w:proofErr w:type="spellStart"/>
      <w:r>
        <w:rPr>
          <w:rFonts w:ascii="Arial" w:hAnsi="Arial" w:cs="Arial"/>
          <w:lang w:val="en-US"/>
        </w:rPr>
        <w:t>ΔH</w:t>
      </w:r>
      <w:r>
        <w:rPr>
          <w:rFonts w:ascii="Arial" w:hAnsi="Arial" w:cs="Arial"/>
          <w:strike/>
          <w:sz w:val="14"/>
          <w:szCs w:val="14"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lang w:val="en-US"/>
        </w:rPr>
        <w:t xml:space="preserve"> hydrogenation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 xml:space="preserve"> is 3(–120)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952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 = –360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-1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in words e.g. expected </w:t>
      </w:r>
      <w:proofErr w:type="spellStart"/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i/>
          <w:iCs/>
          <w:strike/>
          <w:sz w:val="14"/>
          <w:szCs w:val="14"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hydrog</w:t>
      </w:r>
      <w:proofErr w:type="spellEnd"/>
      <w:r>
        <w:rPr>
          <w:rFonts w:ascii="Arial" w:hAnsi="Arial" w:cs="Arial"/>
          <w:i/>
          <w:iCs/>
          <w:lang w:val="en-US"/>
        </w:rPr>
        <w:t xml:space="preserve"> is three times the </w:t>
      </w:r>
      <w:proofErr w:type="spellStart"/>
      <w:r>
        <w:rPr>
          <w:rFonts w:ascii="Arial" w:hAnsi="Arial" w:cs="Arial"/>
          <w:i/>
          <w:iCs/>
          <w:lang w:val="en-US"/>
        </w:rPr>
        <w:t>ΔH</w:t>
      </w:r>
      <w:r>
        <w:rPr>
          <w:rFonts w:ascii="Arial" w:hAnsi="Arial" w:cs="Arial"/>
          <w:i/>
          <w:iCs/>
          <w:strike/>
          <w:sz w:val="14"/>
          <w:szCs w:val="14"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hydrog</w:t>
      </w:r>
      <w:proofErr w:type="spellEnd"/>
      <w:r>
        <w:rPr>
          <w:rFonts w:ascii="Arial" w:hAnsi="Arial" w:cs="Arial"/>
          <w:i/>
          <w:iCs/>
          <w:lang w:val="en-US"/>
        </w:rPr>
        <w:t xml:space="preserve"> of cyclohexene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Actual </w:t>
      </w:r>
      <w:proofErr w:type="spellStart"/>
      <w:r>
        <w:rPr>
          <w:rFonts w:ascii="Arial" w:hAnsi="Arial" w:cs="Arial"/>
          <w:lang w:val="en-US"/>
        </w:rPr>
        <w:t>ΔH</w:t>
      </w:r>
      <w:r>
        <w:rPr>
          <w:rFonts w:ascii="Arial" w:hAnsi="Arial" w:cs="Arial"/>
          <w:strike/>
          <w:sz w:val="14"/>
          <w:szCs w:val="14"/>
          <w:vertAlign w:val="superscript"/>
          <w:lang w:val="en-US"/>
        </w:rPr>
        <w:t>ο</w:t>
      </w:r>
      <w:proofErr w:type="spellEnd"/>
      <w:r>
        <w:rPr>
          <w:rFonts w:ascii="Arial" w:hAnsi="Arial" w:cs="Arial"/>
          <w:lang w:val="en-US"/>
        </w:rPr>
        <w:t xml:space="preserve"> hydrogenation of benzene is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152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-1</w:t>
      </w:r>
      <w:r>
        <w:rPr>
          <w:rFonts w:ascii="Arial" w:hAnsi="Arial" w:cs="Arial"/>
          <w:lang w:val="en-US"/>
        </w:rPr>
        <w:t xml:space="preserve"> (less exothermic)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152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-1</w:t>
      </w:r>
      <w:r>
        <w:rPr>
          <w:rFonts w:ascii="Arial" w:hAnsi="Arial" w:cs="Arial"/>
          <w:lang w:val="en-US"/>
        </w:rPr>
        <w:t xml:space="preserve"> different from expected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energy needed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</w:t>
      </w:r>
      <w:r>
        <w:rPr>
          <w:rFonts w:ascii="Arial" w:hAnsi="Arial" w:cs="Arial"/>
          <w:lang w:val="en-US"/>
        </w:rPr>
        <w:t xml:space="preserve"> Because of </w:t>
      </w:r>
      <w:proofErr w:type="spellStart"/>
      <w:r>
        <w:rPr>
          <w:rFonts w:ascii="Arial" w:hAnsi="Arial" w:cs="Arial"/>
          <w:lang w:val="en-US"/>
        </w:rPr>
        <w:t>delocalisation</w:t>
      </w:r>
      <w:proofErr w:type="spellEnd"/>
      <w:r>
        <w:rPr>
          <w:rFonts w:ascii="Arial" w:hAnsi="Arial" w:cs="Arial"/>
          <w:lang w:val="en-US"/>
        </w:rPr>
        <w:t xml:space="preserve"> or electrons spread out or resonance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1E14B1" w:rsidRDefault="001E14B1" w:rsidP="001E14B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C53209" w:rsidRDefault="00034FFC"/>
    <w:sectPr w:rsidR="00C53209" w:rsidSect="001E14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1"/>
    <w:rsid w:val="00034FFC"/>
    <w:rsid w:val="000D21ED"/>
    <w:rsid w:val="000E3AAE"/>
    <w:rsid w:val="001034F1"/>
    <w:rsid w:val="001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DF93F-EC79-411C-BAB7-E4D4889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4B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B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Charlotte Murray</cp:lastModifiedBy>
  <cp:revision>2</cp:revision>
  <dcterms:created xsi:type="dcterms:W3CDTF">2017-09-02T11:50:00Z</dcterms:created>
  <dcterms:modified xsi:type="dcterms:W3CDTF">2017-09-02T11:50:00Z</dcterms:modified>
</cp:coreProperties>
</file>