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C" w:rsidRPr="0076189C" w:rsidRDefault="0076189C" w:rsidP="007618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u w:val="single"/>
        </w:rPr>
      </w:pPr>
      <w:proofErr w:type="spellStart"/>
      <w:r>
        <w:rPr>
          <w:rFonts w:asciiTheme="minorHAnsi" w:hAnsiTheme="minorHAnsi"/>
          <w:b/>
          <w:bCs/>
          <w:u w:val="single"/>
        </w:rPr>
        <w:t>Energetics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– Homework </w:t>
      </w:r>
      <w:r w:rsidR="00A66547">
        <w:rPr>
          <w:rFonts w:asciiTheme="minorHAnsi" w:hAnsiTheme="minorHAnsi"/>
          <w:b/>
          <w:bCs/>
          <w:u w:val="single"/>
        </w:rPr>
        <w:t>2</w:t>
      </w:r>
    </w:p>
    <w:p w:rsidR="0076189C" w:rsidRDefault="0076189C" w:rsidP="007618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76189C" w:rsidRDefault="0076189C" w:rsidP="007618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 xml:space="preserve">Define the terms </w:t>
      </w:r>
      <w:r>
        <w:rPr>
          <w:i/>
          <w:iCs/>
        </w:rPr>
        <w:t>standard enthalpy of formation</w:t>
      </w:r>
      <w:r>
        <w:t xml:space="preserve"> and </w:t>
      </w:r>
      <w:r>
        <w:rPr>
          <w:i/>
          <w:iCs/>
        </w:rPr>
        <w:t>standard enthalpy of combustion</w:t>
      </w:r>
      <w:r>
        <w:t>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Standard enthalpy of formation</w:t>
      </w:r>
      <w:r>
        <w:t>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Standard enthalpy of combustion</w:t>
      </w:r>
      <w:r>
        <w:t>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 xml:space="preserve"> 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Use the standard enthalpies of formation, </w:t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rFonts w:ascii="Wingdings" w:hAnsi="Wingdings" w:cs="Wingdings"/>
          <w:noProof/>
          <w:sz w:val="24"/>
          <w:szCs w:val="24"/>
        </w:rPr>
        <w:drawing>
          <wp:inline distT="0" distB="0" distL="0" distR="0">
            <wp:extent cx="111125" cy="14287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given below</w:t>
      </w:r>
    </w:p>
    <w:tbl>
      <w:tblPr>
        <w:tblW w:w="0" w:type="auto"/>
        <w:tblInd w:w="2802" w:type="dxa"/>
        <w:tblLayout w:type="fixed"/>
        <w:tblLook w:val="04A0"/>
      </w:tblPr>
      <w:tblGrid>
        <w:gridCol w:w="2126"/>
        <w:gridCol w:w="1843"/>
      </w:tblGrid>
      <w:tr w:rsidR="0076189C" w:rsidTr="0076189C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Compound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rPr>
                <w:rFonts w:ascii="Symbol" w:hAnsi="Symbol" w:cs="Symbol"/>
              </w:rPr>
              <w:t></w:t>
            </w:r>
            <w:r>
              <w:rPr>
                <w:i/>
                <w:iCs/>
              </w:rPr>
              <w:t>H</w:t>
            </w:r>
            <w:r>
              <w:rPr>
                <w:rFonts w:ascii="Wingdings" w:hAnsi="Wingdings" w:cs="Wingdings"/>
                <w:noProof/>
                <w:sz w:val="24"/>
                <w:szCs w:val="24"/>
              </w:rPr>
              <w:drawing>
                <wp:inline distT="0" distB="0" distL="0" distR="0">
                  <wp:extent cx="111125" cy="142875"/>
                  <wp:effectExtent l="1905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/ kJ mol</w:t>
            </w:r>
            <w:r>
              <w:rPr>
                <w:position w:val="10"/>
                <w:sz w:val="16"/>
                <w:szCs w:val="16"/>
              </w:rPr>
              <w:t>–1</w:t>
            </w:r>
          </w:p>
        </w:tc>
      </w:tr>
      <w:tr w:rsidR="0076189C" w:rsidTr="0076189C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(g)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–394</w:t>
            </w:r>
          </w:p>
        </w:tc>
      </w:tr>
      <w:tr w:rsidR="0076189C" w:rsidTr="0076189C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C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>H</w:t>
            </w:r>
            <w:r>
              <w:rPr>
                <w:position w:val="-4"/>
                <w:sz w:val="16"/>
                <w:szCs w:val="16"/>
              </w:rPr>
              <w:t>7</w:t>
            </w:r>
            <w:r>
              <w:t>OH(l)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–304</w:t>
            </w:r>
          </w:p>
        </w:tc>
      </w:tr>
      <w:tr w:rsidR="0076189C" w:rsidTr="0076189C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O(l)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question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  <w:jc w:val="center"/>
            </w:pPr>
            <w:r>
              <w:t>–286</w:t>
            </w:r>
          </w:p>
        </w:tc>
      </w:tr>
    </w:tbl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proofErr w:type="gramStart"/>
      <w:r>
        <w:t>to</w:t>
      </w:r>
      <w:proofErr w:type="gramEnd"/>
      <w:r>
        <w:t xml:space="preserve"> calculate the standard enthalpy of combustion of an alcohol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OH, as shown by the equation: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proofErr w:type="gramStart"/>
      <w:r>
        <w:t>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OH(</w:t>
      </w:r>
      <w:proofErr w:type="gramEnd"/>
      <w:r>
        <w:t>l) + 4½O</w:t>
      </w:r>
      <w:r>
        <w:rPr>
          <w:position w:val="-4"/>
          <w:sz w:val="16"/>
          <w:szCs w:val="16"/>
        </w:rPr>
        <w:t>2</w:t>
      </w:r>
      <w:r>
        <w:t xml:space="preserve">(g) </w:t>
      </w:r>
      <w:r>
        <w:rPr>
          <w:rFonts w:ascii="Symbol" w:hAnsi="Symbol" w:cs="Symbol"/>
        </w:rPr>
        <w:t></w:t>
      </w:r>
      <w:r>
        <w:t xml:space="preserve"> 3CO</w:t>
      </w:r>
      <w:r>
        <w:rPr>
          <w:position w:val="-4"/>
          <w:sz w:val="16"/>
          <w:szCs w:val="16"/>
        </w:rPr>
        <w:t>2</w:t>
      </w:r>
      <w:r>
        <w:t>(g) + 4H</w:t>
      </w:r>
      <w:r>
        <w:rPr>
          <w:position w:val="-4"/>
          <w:sz w:val="16"/>
          <w:szCs w:val="16"/>
        </w:rPr>
        <w:t>2</w:t>
      </w:r>
      <w:r>
        <w:t>O(l)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A value for the enthalpy of combustion of the alcohol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OH was determined in the laboratory using the apparatus shown below. The following results were obtained.</w:t>
      </w:r>
    </w:p>
    <w:tbl>
      <w:tblPr>
        <w:tblW w:w="0" w:type="auto"/>
        <w:tblInd w:w="675" w:type="dxa"/>
        <w:tblLayout w:type="fixed"/>
        <w:tblLook w:val="04A0"/>
      </w:tblPr>
      <w:tblGrid>
        <w:gridCol w:w="4395"/>
        <w:gridCol w:w="4252"/>
      </w:tblGrid>
      <w:tr w:rsidR="0076189C" w:rsidTr="0076189C">
        <w:tc>
          <w:tcPr>
            <w:tcW w:w="4395" w:type="dxa"/>
            <w:hideMark/>
          </w:tcPr>
          <w:p w:rsidR="0076189C" w:rsidRDefault="0076189C">
            <w:pPr>
              <w:pStyle w:val="inden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 w:line="276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2536190" cy="1876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76189C" w:rsidRDefault="0076189C">
            <w:pPr>
              <w:pStyle w:val="indent1"/>
              <w:tabs>
                <w:tab w:val="left" w:pos="315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20" w:after="120" w:line="276" w:lineRule="auto"/>
              <w:ind w:left="0" w:right="0" w:firstLine="0"/>
            </w:pPr>
            <w:r>
              <w:br/>
            </w:r>
            <w:r>
              <w:br/>
            </w:r>
            <w:r>
              <w:br/>
            </w:r>
            <w:r>
              <w:br/>
              <w:t>Mass of water in the calorimeter</w:t>
            </w:r>
            <w:r>
              <w:tab/>
              <w:t>= 200 g</w:t>
            </w:r>
            <w:r>
              <w:br/>
              <w:t>Initial temperature of water</w:t>
            </w:r>
            <w:r>
              <w:tab/>
              <w:t>= 15 ºC</w:t>
            </w:r>
            <w:r>
              <w:br/>
              <w:t>Final temperature</w:t>
            </w:r>
            <w:r>
              <w:tab/>
              <w:t>= 30 ºC</w:t>
            </w:r>
            <w:r>
              <w:br/>
              <w:t>Mass of alcohol burned</w:t>
            </w:r>
            <w:r>
              <w:tab/>
              <w:t>= 0.90 g</w:t>
            </w:r>
          </w:p>
        </w:tc>
      </w:tr>
    </w:tbl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heat energy required to raise the temperature of the water from</w:t>
      </w:r>
      <w:r>
        <w:br/>
        <w:t xml:space="preserve">15 °C to 30 °C. The specific heat capacity of water is </w:t>
      </w:r>
      <w:proofErr w:type="gramStart"/>
      <w:r>
        <w:t>4.2 J g</w:t>
      </w:r>
      <w:r>
        <w:rPr>
          <w:position w:val="10"/>
          <w:sz w:val="16"/>
          <w:szCs w:val="16"/>
        </w:rPr>
        <w:t>–1</w:t>
      </w:r>
      <w:r>
        <w:t xml:space="preserve"> K</w:t>
      </w:r>
      <w:r>
        <w:rPr>
          <w:position w:val="10"/>
          <w:sz w:val="16"/>
          <w:szCs w:val="16"/>
        </w:rPr>
        <w:t>–1</w:t>
      </w:r>
      <w:proofErr w:type="gramEnd"/>
      <w:r>
        <w:t>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number of moles of the alcohol,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>OH, burned.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Hence, calculate a value for the enthalpy of combustion of 1.0 mol of the alcohol.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  <w:t xml:space="preserve">Give </w:t>
      </w:r>
      <w:r>
        <w:rPr>
          <w:b/>
          <w:bCs/>
        </w:rPr>
        <w:t>two</w:t>
      </w:r>
      <w:r>
        <w:t xml:space="preserve"> reasons why you would expect your answer to part (c</w:t>
      </w:r>
      <w:proofErr w:type="gramStart"/>
      <w:r>
        <w:t>)(</w:t>
      </w:r>
      <w:proofErr w:type="gramEnd"/>
      <w:r>
        <w:t>iii) to differ from that in part (b).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Reason </w:t>
      </w:r>
      <w:proofErr w:type="gramStart"/>
      <w:r>
        <w:rPr>
          <w:i/>
          <w:iCs/>
        </w:rPr>
        <w:t>1</w:t>
      </w:r>
      <w:r>
        <w:t xml:space="preserve"> ...........................................................................................................</w:t>
      </w:r>
      <w:proofErr w:type="gramEnd"/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lastRenderedPageBreak/>
        <w:t xml:space="preserve">Reason </w:t>
      </w:r>
      <w:proofErr w:type="gramStart"/>
      <w:r>
        <w:rPr>
          <w:i/>
          <w:iCs/>
        </w:rPr>
        <w:t>2</w:t>
      </w:r>
      <w:r>
        <w:t xml:space="preserve"> ...........................................................................................................</w:t>
      </w:r>
      <w:proofErr w:type="gramEnd"/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17 marks)</w:t>
      </w:r>
    </w:p>
    <w:p w:rsidR="003F5259" w:rsidRDefault="009752D2"/>
    <w:p w:rsidR="0076189C" w:rsidRDefault="0076189C" w:rsidP="0076189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 xml:space="preserve">Define the term </w:t>
      </w:r>
      <w:r>
        <w:rPr>
          <w:i/>
          <w:iCs/>
        </w:rPr>
        <w:t>standard enthalpy of combustion</w:t>
      </w:r>
      <w:r>
        <w:t>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Using the data given below, calculate the standard enthalpy change for the following reaction.</w:t>
      </w:r>
    </w:p>
    <w:p w:rsidR="0076189C" w:rsidRDefault="0076189C" w:rsidP="0076189C">
      <w:pPr>
        <w:pStyle w:val="indent3"/>
        <w:tabs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119" w:hanging="1418"/>
      </w:pPr>
      <w:r>
        <w:tab/>
      </w:r>
      <w:proofErr w:type="gramStart"/>
      <w:r>
        <w:t>CH</w:t>
      </w:r>
      <w:r>
        <w:rPr>
          <w:position w:val="-4"/>
          <w:sz w:val="16"/>
          <w:szCs w:val="16"/>
        </w:rPr>
        <w:t>4</w:t>
      </w:r>
      <w:r>
        <w:t>(</w:t>
      </w:r>
      <w:proofErr w:type="gramEnd"/>
      <w:r>
        <w:t xml:space="preserve">g) </w:t>
      </w:r>
      <w:r>
        <w:rPr>
          <w:rFonts w:ascii="Symbol" w:hAnsi="Symbol" w:cs="Symbol"/>
        </w:rPr>
        <w:t></w:t>
      </w:r>
      <w:r>
        <w:t xml:space="preserve"> 2O</w:t>
      </w:r>
      <w:r>
        <w:rPr>
          <w:position w:val="-4"/>
          <w:sz w:val="16"/>
          <w:szCs w:val="16"/>
        </w:rPr>
        <w:t>2</w:t>
      </w:r>
      <w:r>
        <w:t xml:space="preserve">(g) </w:t>
      </w:r>
      <w:r>
        <w:rPr>
          <w:rFonts w:ascii="Symbol" w:hAnsi="Symbol" w:cs="Symbol"/>
        </w:rPr>
        <w:t></w:t>
      </w:r>
      <w:r>
        <w:t xml:space="preserve"> CO</w:t>
      </w:r>
      <w:r>
        <w:rPr>
          <w:position w:val="-4"/>
          <w:sz w:val="16"/>
          <w:szCs w:val="16"/>
        </w:rPr>
        <w:t>2</w:t>
      </w:r>
      <w:r>
        <w:t xml:space="preserve">(g) </w:t>
      </w:r>
      <w:r>
        <w:rPr>
          <w:rFonts w:ascii="Symbol" w:hAnsi="Symbol" w:cs="Symbol"/>
        </w:rPr>
        <w:t></w:t>
      </w:r>
      <w:r>
        <w:t xml:space="preserve"> 2H</w:t>
      </w:r>
      <w:r>
        <w:rPr>
          <w:position w:val="-4"/>
          <w:sz w:val="16"/>
          <w:szCs w:val="16"/>
        </w:rPr>
        <w:t>2</w:t>
      </w:r>
      <w:r>
        <w:t>O(l)</w:t>
      </w:r>
    </w:p>
    <w:p w:rsidR="0076189C" w:rsidRDefault="0076189C" w:rsidP="0076189C">
      <w:pPr>
        <w:pStyle w:val="indent3"/>
        <w:tabs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/>
        <w:ind w:left="3544" w:hanging="1843"/>
      </w:pP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position w:val="-4"/>
          <w:sz w:val="16"/>
          <w:szCs w:val="16"/>
        </w:rPr>
        <w:t>f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CO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>g) = –394 kJ mol</w:t>
      </w:r>
      <w:r>
        <w:rPr>
          <w:position w:val="10"/>
          <w:sz w:val="16"/>
          <w:szCs w:val="16"/>
        </w:rPr>
        <w:t>–1</w:t>
      </w:r>
    </w:p>
    <w:p w:rsidR="0076189C" w:rsidRDefault="0076189C" w:rsidP="0076189C">
      <w:pPr>
        <w:pStyle w:val="indent3"/>
        <w:tabs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544" w:hanging="1843"/>
      </w:pP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position w:val="-4"/>
          <w:sz w:val="16"/>
          <w:szCs w:val="16"/>
        </w:rPr>
        <w:t>f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H</w:t>
      </w:r>
      <w:r>
        <w:rPr>
          <w:position w:val="-4"/>
          <w:sz w:val="16"/>
          <w:szCs w:val="16"/>
        </w:rPr>
        <w:t>2</w:t>
      </w:r>
      <w:r>
        <w:t>O(</w:t>
      </w:r>
      <w:proofErr w:type="gramEnd"/>
      <w:r>
        <w:t>l) = –286 kJ mol</w:t>
      </w:r>
      <w:r>
        <w:rPr>
          <w:position w:val="10"/>
          <w:sz w:val="16"/>
          <w:szCs w:val="16"/>
        </w:rPr>
        <w:t>–1</w:t>
      </w:r>
    </w:p>
    <w:p w:rsidR="0076189C" w:rsidRDefault="0076189C" w:rsidP="0076189C">
      <w:pPr>
        <w:pStyle w:val="indent3"/>
        <w:tabs>
          <w:tab w:val="left" w:pos="35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544" w:hanging="1843"/>
        <w:rPr>
          <w:position w:val="10"/>
          <w:sz w:val="16"/>
          <w:szCs w:val="16"/>
        </w:rPr>
      </w:pP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position w:val="-4"/>
          <w:sz w:val="16"/>
          <w:szCs w:val="16"/>
        </w:rPr>
        <w:t>f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CH</w:t>
      </w:r>
      <w:r>
        <w:rPr>
          <w:position w:val="-4"/>
          <w:sz w:val="16"/>
          <w:szCs w:val="16"/>
        </w:rPr>
        <w:t>4</w:t>
      </w:r>
      <w:r>
        <w:t>(</w:t>
      </w:r>
      <w:proofErr w:type="gramEnd"/>
      <w:r>
        <w:t>g) = –75 kJ mol</w:t>
      </w:r>
      <w:r>
        <w:rPr>
          <w:position w:val="10"/>
          <w:sz w:val="16"/>
          <w:szCs w:val="16"/>
        </w:rPr>
        <w:t>–1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189C" w:rsidRDefault="0076189C" w:rsidP="0076189C">
      <w:pPr>
        <w:pStyle w:val="indent1ai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189C" w:rsidRDefault="0076189C" w:rsidP="0076189C">
      <w:pPr>
        <w:pStyle w:val="indent1ai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State what is meant by the term </w:t>
      </w:r>
      <w:r>
        <w:rPr>
          <w:i/>
          <w:iCs/>
        </w:rPr>
        <w:t>mean bond enthalpy</w:t>
      </w:r>
      <w:r>
        <w:t>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Using the standard enthalpy of formation of methane given in part (b) and the data given below, calculate the mean bond enthalpy of the </w:t>
      </w:r>
      <w:r>
        <w:rPr>
          <w:b/>
          <w:bCs/>
        </w:rPr>
        <w:t>C</w:t>
      </w:r>
      <w:r>
        <w:t>-</w:t>
      </w:r>
      <w:r>
        <w:rPr>
          <w:b/>
          <w:bCs/>
        </w:rPr>
        <w:t>H</w:t>
      </w:r>
      <w:r>
        <w:t xml:space="preserve"> bond in methane.</w:t>
      </w:r>
    </w:p>
    <w:p w:rsidR="0076189C" w:rsidRDefault="0076189C" w:rsidP="0076189C">
      <w:pPr>
        <w:pStyle w:val="indent3"/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253" w:hanging="1985"/>
        <w:rPr>
          <w:position w:val="10"/>
          <w:sz w:val="16"/>
          <w:szCs w:val="16"/>
        </w:rPr>
      </w:pPr>
      <w:r>
        <w:t xml:space="preserve">C(s) </w:t>
      </w:r>
      <w:r>
        <w:rPr>
          <w:rFonts w:ascii="Symbol" w:hAnsi="Symbol" w:cs="Symbol"/>
        </w:rPr>
        <w:t></w:t>
      </w:r>
      <w:r>
        <w:t xml:space="preserve"> </w:t>
      </w:r>
      <w:proofErr w:type="gramStart"/>
      <w:r>
        <w:t>C(</w:t>
      </w:r>
      <w:proofErr w:type="gramEnd"/>
      <w:r>
        <w:t>g)</w:t>
      </w: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+715 kJ mol</w:t>
      </w:r>
      <w:r>
        <w:rPr>
          <w:position w:val="10"/>
          <w:sz w:val="16"/>
          <w:szCs w:val="16"/>
        </w:rPr>
        <w:t>–1</w:t>
      </w:r>
    </w:p>
    <w:p w:rsidR="0076189C" w:rsidRDefault="0076189C" w:rsidP="0076189C">
      <w:pPr>
        <w:pStyle w:val="indent3"/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253" w:hanging="1985"/>
      </w:pPr>
      <w:proofErr w:type="gramStart"/>
      <w:r>
        <w:t>H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 xml:space="preserve">g) </w:t>
      </w:r>
      <w:r>
        <w:rPr>
          <w:rFonts w:ascii="Symbol" w:hAnsi="Symbol" w:cs="Symbol"/>
        </w:rPr>
        <w:t></w:t>
      </w:r>
      <w:r>
        <w:t xml:space="preserve"> 2H(g)</w:t>
      </w: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+436 kJ mol</w:t>
      </w:r>
      <w:r>
        <w:rPr>
          <w:position w:val="10"/>
          <w:sz w:val="16"/>
          <w:szCs w:val="16"/>
        </w:rPr>
        <w:t>–1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Using the C–H bond enthalpy calculated in part (c</w:t>
      </w:r>
      <w:proofErr w:type="gramStart"/>
      <w:r>
        <w:t>)(</w:t>
      </w:r>
      <w:proofErr w:type="gramEnd"/>
      <w:r>
        <w:t>ii) and the standard enthalpy change for the reaction given below, calculate the mean bond enthalpy of the C–C bond in propane.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proofErr w:type="gramStart"/>
      <w:r>
        <w:t>N.B.</w:t>
      </w:r>
      <w:proofErr w:type="gramEnd"/>
      <w:r>
        <w:t xml:space="preserve"> If you failed to complete part (c</w:t>
      </w:r>
      <w:proofErr w:type="gramStart"/>
      <w:r>
        <w:t>)(</w:t>
      </w:r>
      <w:proofErr w:type="gramEnd"/>
      <w:r>
        <w:t>ii), you may assume that the mean bond enthalpy of the C–H bond is +390 kJ mol</w:t>
      </w:r>
      <w:r>
        <w:rPr>
          <w:position w:val="10"/>
          <w:sz w:val="16"/>
          <w:szCs w:val="16"/>
        </w:rPr>
        <w:t>–1</w:t>
      </w:r>
      <w:r>
        <w:t>. (This is not the correct value.)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noProof/>
        </w:rPr>
        <w:drawing>
          <wp:inline distT="0" distB="0" distL="0" distR="0">
            <wp:extent cx="4389120" cy="7791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76189C" w:rsidRDefault="0076189C" w:rsidP="0076189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6189C" w:rsidRDefault="0076189C" w:rsidP="0076189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3.</w:t>
      </w:r>
      <w:r>
        <w:tab/>
        <w:t>The table below contains some mean bond enthalpy data.</w:t>
      </w:r>
    </w:p>
    <w:tbl>
      <w:tblPr>
        <w:tblW w:w="0" w:type="auto"/>
        <w:tblInd w:w="817" w:type="dxa"/>
        <w:tblLayout w:type="fixed"/>
        <w:tblLook w:val="04A0"/>
      </w:tblPr>
      <w:tblGrid>
        <w:gridCol w:w="3251"/>
        <w:gridCol w:w="1002"/>
        <w:gridCol w:w="992"/>
        <w:gridCol w:w="850"/>
        <w:gridCol w:w="993"/>
        <w:gridCol w:w="992"/>
      </w:tblGrid>
      <w:tr w:rsidR="0076189C" w:rsidTr="0076189C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</w:pPr>
            <w:r>
              <w:t>Bond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H</w:t>
            </w:r>
            <w:r>
              <w:rPr>
                <w:rFonts w:ascii="Symbol" w:hAnsi="Symbol" w:cs="Symbol"/>
              </w:rPr>
              <w:t></w:t>
            </w:r>
            <w: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C</w:t>
            </w:r>
            <w:r>
              <w:rPr>
                <w:rFonts w:ascii="Symbol" w:hAnsi="Symbol" w:cs="Symbol"/>
              </w:rPr>
              <w:t></w:t>
            </w:r>
            <w:r>
              <w:t>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C=C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N</w:t>
            </w:r>
            <w:r>
              <w:rPr>
                <w:rFonts w:ascii="Symbol" w:hAnsi="Symbol" w:cs="Symbol"/>
              </w:rPr>
              <w:t></w:t>
            </w:r>
            <w: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N</w:t>
            </w:r>
            <w:r>
              <w:rPr>
                <w:rFonts w:ascii="Symbol" w:hAnsi="Symbol" w:cs="Symbol"/>
              </w:rPr>
              <w:t></w:t>
            </w:r>
            <w:r>
              <w:t>H</w:t>
            </w:r>
          </w:p>
        </w:tc>
      </w:tr>
      <w:tr w:rsidR="0076189C" w:rsidTr="0076189C"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jc w:val="left"/>
            </w:pPr>
            <w:r>
              <w:t>Mean bond enthalpy / kJ mol</w:t>
            </w:r>
            <w:r>
              <w:rPr>
                <w:position w:val="10"/>
                <w:sz w:val="16"/>
                <w:szCs w:val="16"/>
              </w:rPr>
              <w:t>–1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436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348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612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89C" w:rsidRDefault="0076189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</w:pPr>
            <w:r>
              <w:t>388</w:t>
            </w:r>
          </w:p>
        </w:tc>
      </w:tr>
    </w:tbl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Explain the term </w:t>
      </w:r>
      <w:r>
        <w:rPr>
          <w:i/>
          <w:iCs/>
        </w:rPr>
        <w:t>mean bond enthalpy.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76189C" w:rsidRDefault="0076189C" w:rsidP="0076189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76189C" w:rsidRDefault="0076189C" w:rsidP="0076189C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Write an equation for the formation of one mole of ammonia, NH</w:t>
      </w:r>
      <w:r>
        <w:rPr>
          <w:position w:val="-4"/>
          <w:sz w:val="16"/>
          <w:szCs w:val="16"/>
        </w:rPr>
        <w:t>3</w:t>
      </w:r>
      <w:r>
        <w:t>, from its elements.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Use data from the table above to calculate a value for the enthalpy of formation of ammonia.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76189C" w:rsidRDefault="0076189C" w:rsidP="0076189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76189C" w:rsidRDefault="0076189C" w:rsidP="0076189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Use the following equation and data from the table above to calculate a value for the</w:t>
      </w:r>
      <w:r>
        <w:br/>
        <w:t>C–H bond enthalpy in ethane.</w:t>
      </w:r>
    </w:p>
    <w:p w:rsidR="0076189C" w:rsidRDefault="0076189C" w:rsidP="0076189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649345" cy="643890"/>
            <wp:effectExtent l="1905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76189C" w:rsidRDefault="0076189C" w:rsidP="0076189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76189C" w:rsidRDefault="0076189C" w:rsidP="0076189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6189C" w:rsidRPr="009752D2" w:rsidRDefault="0076189C">
      <w:pPr>
        <w:rPr>
          <w:b/>
        </w:rPr>
      </w:pPr>
      <w:r w:rsidRPr="009752D2">
        <w:rPr>
          <w:b/>
        </w:rPr>
        <w:t xml:space="preserve">......................Out of </w:t>
      </w:r>
      <w:proofErr w:type="gramStart"/>
      <w:r w:rsidRPr="009752D2">
        <w:rPr>
          <w:b/>
        </w:rPr>
        <w:t>39  (</w:t>
      </w:r>
      <w:proofErr w:type="gramEnd"/>
      <w:r w:rsidRPr="009752D2">
        <w:rPr>
          <w:b/>
        </w:rPr>
        <w:t>Grade                )</w:t>
      </w:r>
    </w:p>
    <w:sectPr w:rsidR="0076189C" w:rsidRPr="009752D2" w:rsidSect="00301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189C"/>
    <w:rsid w:val="003016CE"/>
    <w:rsid w:val="00313F58"/>
    <w:rsid w:val="00524E30"/>
    <w:rsid w:val="0076189C"/>
    <w:rsid w:val="007C0999"/>
    <w:rsid w:val="009752D2"/>
    <w:rsid w:val="00A6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76189C"/>
    <w:pPr>
      <w:tabs>
        <w:tab w:val="left" w:pos="567"/>
      </w:tabs>
      <w:spacing w:before="240" w:after="0"/>
      <w:ind w:left="1134" w:right="567" w:hanging="1134"/>
    </w:pPr>
  </w:style>
  <w:style w:type="paragraph" w:customStyle="1" w:styleId="indent2">
    <w:name w:val="indent2"/>
    <w:basedOn w:val="Normal"/>
    <w:uiPriority w:val="99"/>
    <w:rsid w:val="0076189C"/>
    <w:pPr>
      <w:spacing w:before="240" w:after="0"/>
      <w:ind w:left="1701" w:right="567" w:hanging="567"/>
    </w:pPr>
  </w:style>
  <w:style w:type="paragraph" w:customStyle="1" w:styleId="mark">
    <w:name w:val="mark"/>
    <w:basedOn w:val="Normal"/>
    <w:uiPriority w:val="99"/>
    <w:rsid w:val="0076189C"/>
    <w:pPr>
      <w:spacing w:after="0"/>
      <w:jc w:val="right"/>
    </w:pPr>
    <w:rPr>
      <w:b/>
      <w:bCs/>
      <w:sz w:val="20"/>
      <w:szCs w:val="20"/>
    </w:rPr>
  </w:style>
  <w:style w:type="paragraph" w:customStyle="1" w:styleId="indent3">
    <w:name w:val="indent3"/>
    <w:basedOn w:val="Normal"/>
    <w:uiPriority w:val="99"/>
    <w:rsid w:val="0076189C"/>
    <w:pPr>
      <w:spacing w:before="240" w:after="0"/>
      <w:ind w:left="2268" w:right="567" w:hanging="567"/>
    </w:pPr>
  </w:style>
  <w:style w:type="paragraph" w:customStyle="1" w:styleId="indent1">
    <w:name w:val="indent1"/>
    <w:basedOn w:val="Normal"/>
    <w:uiPriority w:val="99"/>
    <w:rsid w:val="0076189C"/>
    <w:pPr>
      <w:spacing w:before="240" w:after="0"/>
      <w:ind w:left="1134" w:right="567" w:hanging="567"/>
    </w:pPr>
  </w:style>
  <w:style w:type="paragraph" w:customStyle="1" w:styleId="questionChar">
    <w:name w:val="question Char"/>
    <w:basedOn w:val="Normal"/>
    <w:uiPriority w:val="99"/>
    <w:rsid w:val="0076189C"/>
    <w:pPr>
      <w:spacing w:before="240" w:after="0"/>
      <w:ind w:left="567" w:righ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8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9C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indent1ai">
    <w:name w:val="indent1(a)(i)"/>
    <w:basedOn w:val="Normal"/>
    <w:uiPriority w:val="99"/>
    <w:rsid w:val="0076189C"/>
    <w:pPr>
      <w:tabs>
        <w:tab w:val="left" w:pos="1134"/>
        <w:tab w:val="left" w:pos="1701"/>
      </w:tabs>
      <w:spacing w:before="240" w:after="0"/>
      <w:ind w:left="2268" w:right="567" w:hanging="1701"/>
    </w:pPr>
  </w:style>
  <w:style w:type="paragraph" w:customStyle="1" w:styleId="indent1a">
    <w:name w:val="indent1(a)"/>
    <w:basedOn w:val="Normal"/>
    <w:uiPriority w:val="99"/>
    <w:rsid w:val="0076189C"/>
    <w:pPr>
      <w:tabs>
        <w:tab w:val="left" w:pos="1134"/>
      </w:tabs>
      <w:spacing w:before="240" w:after="0"/>
      <w:ind w:left="1701" w:right="567" w:hanging="1134"/>
    </w:pPr>
  </w:style>
  <w:style w:type="paragraph" w:customStyle="1" w:styleId="Box">
    <w:name w:val="Box"/>
    <w:basedOn w:val="Normal"/>
    <w:uiPriority w:val="99"/>
    <w:rsid w:val="0076189C"/>
    <w:pPr>
      <w:spacing w:before="60" w:after="60"/>
      <w:jc w:val="center"/>
    </w:pPr>
  </w:style>
  <w:style w:type="paragraph" w:customStyle="1" w:styleId="graph">
    <w:name w:val="graph"/>
    <w:basedOn w:val="Normal"/>
    <w:uiPriority w:val="99"/>
    <w:rsid w:val="0076189C"/>
    <w:pPr>
      <w:spacing w:before="24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2010-08-02T20:54:00Z</dcterms:created>
  <dcterms:modified xsi:type="dcterms:W3CDTF">2011-01-18T15:06:00Z</dcterms:modified>
</cp:coreProperties>
</file>